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t xml:space="preserve">Нижнетерянская  школа 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        Рассмотрено                                                                                                                                      Утверждаю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                                                      И.о. директора МКОУ Нижнетерянская  школа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                                                     ______ Е.М. Яковлева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                                                                        от «__»  ______________ 201__г.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0AF1" w:rsidRPr="008D0AF1" w:rsidRDefault="008D0AF1" w:rsidP="008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8D0AF1" w:rsidRPr="008D0AF1" w:rsidRDefault="008D0AF1" w:rsidP="008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0AF1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8D0AF1" w:rsidRPr="008D0AF1" w:rsidRDefault="008D0AF1" w:rsidP="008D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  Разработчик:    </w:t>
      </w:r>
    </w:p>
    <w:p w:rsidR="008D0AF1" w:rsidRPr="008D0AF1" w:rsidRDefault="008D0AF1" w:rsidP="008D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8D0AF1" w:rsidRPr="008D0AF1" w:rsidRDefault="008D0AF1" w:rsidP="008D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Нижнетерянск 2018</w:t>
      </w:r>
      <w:r w:rsidRPr="008D0A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Рабочая программа по предмету «Технология» (базовый уровень) для 10 - 11 классов составлена в соответствии с компонентом государственного стандарта общего образования 2004 года (Федеральный компонент государственного стандарта основного общего образования по технологии, утвержденный прика​зом Министерства образования и науки Российской Федерации от 05.03.2004, №1089) ,Примерной программой среднего (полного) общего образования по технологии (базовый курс) Н.В. Матяш ,В.Д. Симоненко,     и требований к уровню подготовки выпускников средней школы, рекомендованные пись​мом Департамента государственной политики в образовании МОиН РФ от 07.06.2005г. № 03-1263).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Изучение технологии на базовом уровне направлено на уточнение школьниками профессиональных планов. Учебный  процесс на занятиях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Творческая деятельность школьников ориентирована на освоение методов проектирования материальных объектов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или услуг и способствует профессиональному самоопределению учащихся.</w:t>
      </w:r>
      <w:r w:rsidRPr="008D0AF1">
        <w:rPr>
          <w:rFonts w:ascii="Times New Roman" w:hAnsi="Times New Roman" w:cs="Times New Roman"/>
          <w:sz w:val="28"/>
          <w:szCs w:val="28"/>
        </w:rPr>
        <w:t>самостоятельной трудовой жизни в условиях рыночной экономики.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Изучение технологии на базовом уровне направлено на достижение следующих </w:t>
      </w:r>
      <w:r w:rsidRPr="008D0AF1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•</w:t>
      </w:r>
      <w:r w:rsidRPr="008D0AF1">
        <w:rPr>
          <w:rFonts w:ascii="Times New Roman" w:hAnsi="Times New Roman" w:cs="Times New Roman"/>
          <w:sz w:val="28"/>
          <w:szCs w:val="28"/>
        </w:rPr>
        <w:tab/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•</w:t>
      </w:r>
      <w:r w:rsidRPr="008D0AF1">
        <w:rPr>
          <w:rFonts w:ascii="Times New Roman" w:hAnsi="Times New Roman" w:cs="Times New Roman"/>
          <w:sz w:val="28"/>
          <w:szCs w:val="28"/>
        </w:rPr>
        <w:tab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•</w:t>
      </w:r>
      <w:r w:rsidRPr="008D0AF1">
        <w:rPr>
          <w:rFonts w:ascii="Times New Roman" w:hAnsi="Times New Roman" w:cs="Times New Roman"/>
          <w:sz w:val="28"/>
          <w:szCs w:val="28"/>
        </w:rPr>
        <w:tab/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D0AF1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технологии как части общечеловеческой культуры, ответственного отношения к труду и результатам труда, формирование представления о технологии как части общечеловеческой культуры, ее роли в общественном развитии;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•</w:t>
      </w:r>
      <w:r w:rsidRPr="008D0AF1">
        <w:rPr>
          <w:rFonts w:ascii="Times New Roman" w:hAnsi="Times New Roman" w:cs="Times New Roman"/>
          <w:sz w:val="28"/>
          <w:szCs w:val="28"/>
        </w:rPr>
        <w:tab/>
        <w:t>подготовка 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формирование политехнических знаний и экологической культуры;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ознакомление с основами современного производства сферы услуг;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обеспечение учащимся возможностей самопознания, изучения мира профессий, выполнения профессиональных проб целью профессионального самоопределения;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8D0AF1" w:rsidRPr="008D0AF1" w:rsidRDefault="008D0AF1" w:rsidP="008D0A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конкуренто­способности при реализации. Развитие эстетического чувства и художественной инициативы ребенка.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AF1">
        <w:rPr>
          <w:rFonts w:ascii="Times New Roman" w:hAnsi="Times New Roman" w:cs="Times New Roman"/>
          <w:b/>
          <w:bCs/>
          <w:sz w:val="28"/>
          <w:szCs w:val="28"/>
        </w:rPr>
        <w:t>Реализация указанных целей достигается в результате  освоения следующего содержания образования:</w:t>
      </w:r>
    </w:p>
    <w:p w:rsidR="008D0AF1" w:rsidRPr="008D0AF1" w:rsidRDefault="008D0AF1" w:rsidP="008D0A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0AF1">
        <w:rPr>
          <w:rFonts w:ascii="Times New Roman" w:hAnsi="Times New Roman" w:cs="Times New Roman"/>
          <w:b/>
          <w:bCs/>
          <w:iCs/>
          <w:sz w:val="28"/>
          <w:szCs w:val="28"/>
        </w:rPr>
        <w:t>Производство, труд и технологии.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0A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Технология проектирования и создания материальных объектов или услуг.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0A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Профессиональное самоопределение и карьера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lastRenderedPageBreak/>
        <w:t xml:space="preserve">Интегративный  характер содержания обучения технологии предполагает 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Обучение строится с учетом  внутрипредметных связей, логики учебного процесса и возрастных особенностей учащихся. 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Содержание программы сохраняет преемственность по отношению к основным программам образовательной области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 xml:space="preserve">«Технология» для основной школы.  Программа предполагает двухлетнее обучение (в 10-11 классах) в объёме 70 часов, из расчёта 35 часов в </w:t>
      </w:r>
      <w:r w:rsidRPr="008D0AF1">
        <w:rPr>
          <w:rFonts w:ascii="Times New Roman" w:hAnsi="Times New Roman" w:cs="Times New Roman"/>
          <w:sz w:val="28"/>
          <w:szCs w:val="28"/>
        </w:rPr>
        <w:t>год</w:t>
      </w:r>
      <w:r w:rsidRPr="008D0AF1">
        <w:rPr>
          <w:rFonts w:ascii="Times New Roman" w:hAnsi="Times New Roman" w:cs="Times New Roman"/>
          <w:bCs/>
          <w:sz w:val="28"/>
          <w:szCs w:val="28"/>
        </w:rPr>
        <w:t>, 1 час в неделю в каждом классе.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Используемые технологии: интеграция традиционной, развивающего обучения, модульного обучения, метод проектов.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В планировании предусмотрено выполнение школьниками творческих проектных работ. По учебным планам программ они выполняются в конце каждого года обучения. Широкое использование творческой и проектной деятельности при обучении технологии способствует развитию инициативы, творческих способностей школьников. У них формируется функциональная грамотность. Они приобретают опыт коллективной трудовой деятельности, учатся определять потребности в результатах труда, планировать свою деятельность и оценивать ее результаты.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Проекты являются творческими самостоятельными  работами  и выполняются  каждым учеником  или  группой,  в  том  числе  и разновозрастной, как в учебное, так и во внеучебное время.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Рабочая программа по технологии дл</w:t>
      </w:r>
      <w:r w:rsidR="00F729F5">
        <w:rPr>
          <w:rFonts w:ascii="Times New Roman" w:hAnsi="Times New Roman" w:cs="Times New Roman"/>
          <w:sz w:val="28"/>
          <w:szCs w:val="28"/>
        </w:rPr>
        <w:t>я 11 класса рассчитана на 34</w:t>
      </w:r>
      <w:r w:rsidRPr="008D0AF1">
        <w:rPr>
          <w:rFonts w:ascii="Times New Roman" w:hAnsi="Times New Roman" w:cs="Times New Roman"/>
          <w:sz w:val="28"/>
          <w:szCs w:val="28"/>
        </w:rPr>
        <w:t xml:space="preserve"> часов в год (1 ч. в неделю).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t>Тематические разделы: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- </w:t>
      </w:r>
      <w:r w:rsidR="00F729F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проектирования и создания материальных объектов или услуг. Творческая проектная деятельность - </w:t>
      </w:r>
      <w:r w:rsidRPr="008D0AF1">
        <w:rPr>
          <w:rFonts w:ascii="Times New Roman" w:hAnsi="Times New Roman" w:cs="Times New Roman"/>
          <w:b/>
          <w:bCs/>
          <w:sz w:val="28"/>
          <w:szCs w:val="28"/>
        </w:rPr>
        <w:t>16ч.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83D9D" w:rsidRPr="00783D9D">
        <w:rPr>
          <w:rFonts w:ascii="Times New Roman" w:hAnsi="Times New Roman" w:cs="Times New Roman"/>
          <w:b/>
          <w:bCs/>
          <w:sz w:val="28"/>
          <w:szCs w:val="28"/>
        </w:rPr>
        <w:t>Производство, труд и технологии - 8 ч</w:t>
      </w:r>
    </w:p>
    <w:p w:rsidR="008D0AF1" w:rsidRPr="008D0AF1" w:rsidRDefault="00783D9D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3D9D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и карьера – 8 ч.</w:t>
      </w:r>
    </w:p>
    <w:p w:rsidR="008D0AF1" w:rsidRPr="008D0AF1" w:rsidRDefault="006C6B84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6B84">
        <w:rPr>
          <w:rFonts w:ascii="Times New Roman" w:hAnsi="Times New Roman" w:cs="Times New Roman"/>
          <w:b/>
          <w:iCs/>
          <w:sz w:val="28"/>
          <w:szCs w:val="28"/>
        </w:rPr>
        <w:t>Творческая проектная деятельность – 2ч.</w:t>
      </w:r>
    </w:p>
    <w:p w:rsid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B84" w:rsidRPr="008D0AF1" w:rsidRDefault="006C6B84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AF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302"/>
        <w:gridCol w:w="1862"/>
        <w:gridCol w:w="7787"/>
        <w:gridCol w:w="920"/>
        <w:gridCol w:w="921"/>
        <w:gridCol w:w="1221"/>
      </w:tblGrid>
      <w:tr w:rsidR="008D0AF1" w:rsidRPr="008D0AF1" w:rsidTr="00F729F5"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№ урока.</w:t>
            </w:r>
          </w:p>
        </w:tc>
        <w:tc>
          <w:tcPr>
            <w:tcW w:w="7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8D0AF1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(п/годие)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7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F1" w:rsidRPr="008D0AF1" w:rsidTr="00F84FC1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8D0AF1" w:rsidRPr="008D0AF1" w:rsidTr="00F84FC1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1" w:rsidRPr="00F729F5" w:rsidRDefault="00F729F5" w:rsidP="00F72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услуг. Творческая проектная деятельность - 16ч.</w:t>
            </w: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Выбор объекта проектирования и требования к нему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24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Выбор объекта проектирования и требования к нему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245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F84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Расчёт себестоимости изделия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E52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F729F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ое представление проектируемого </w:t>
            </w:r>
            <w:r w:rsidRPr="00F729F5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1E6FD1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F72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Документальн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представление проектируемого </w:t>
            </w: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продукта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1350C5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F72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Документальное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проектируемого </w:t>
            </w: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продукта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BC62CE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783D9D" w:rsidRDefault="00E52913" w:rsidP="00F729F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ое представление проектируемого </w:t>
            </w:r>
            <w:r w:rsidRPr="00F729F5">
              <w:rPr>
                <w:rFonts w:ascii="Times New Roman" w:hAnsi="Times New Roman" w:cs="Times New Roman"/>
                <w:iCs/>
                <w:sz w:val="28"/>
                <w:szCs w:val="28"/>
              </w:rPr>
              <w:t>продукта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BC62CE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D3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AB45E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AB45E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731C1C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rPr>
          <w:trHeight w:val="31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9F5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1C38A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результатов проектной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проектов и результатов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и результатов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84FC1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полугодие</w:t>
            </w:r>
          </w:p>
        </w:tc>
      </w:tr>
      <w:tr w:rsidR="00E52913" w:rsidRPr="008D0AF1" w:rsidTr="00F84FC1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Производство, труд и технологии - 8 ч</w:t>
            </w: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783D9D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Понятие профессиональной деятельности.</w:t>
            </w:r>
          </w:p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Разделение и специализация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и составляющие современного </w:t>
            </w: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и составляющие современного </w:t>
            </w: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rPr>
          <w:trHeight w:val="1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и составляющие современного </w:t>
            </w: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Культура труда и профессиональная этика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rPr>
          <w:trHeight w:val="2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Культура труда и профессиональная этика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783D9D">
        <w:trPr>
          <w:trHeight w:val="366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783D9D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самоопределение и карьера – 8 ч.</w:t>
            </w: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Этапы профессионального становления и карьера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Этапы профессионального становления и карьера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Центры профконсультационной помощи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Центры профконсультационной помощи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78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Виды и формы получения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83D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6C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B84">
              <w:rPr>
                <w:rFonts w:ascii="Times New Roman" w:hAnsi="Times New Roman" w:cs="Times New Roman"/>
                <w:sz w:val="28"/>
                <w:szCs w:val="28"/>
              </w:rPr>
              <w:t>Формы самопр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езентации для профессионального </w:t>
            </w:r>
            <w:r w:rsidRPr="006C6B84">
              <w:rPr>
                <w:rFonts w:ascii="Times New Roman" w:hAnsi="Times New Roman" w:cs="Times New Roman"/>
                <w:sz w:val="28"/>
                <w:szCs w:val="28"/>
              </w:rPr>
              <w:t>образования и трудоустройства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84FC1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6C6B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Творческая проектная деятельность – 2ч.</w:t>
            </w:r>
          </w:p>
        </w:tc>
      </w:tr>
      <w:tr w:rsidR="00E52913" w:rsidRPr="008D0AF1" w:rsidTr="00F729F5">
        <w:trPr>
          <w:trHeight w:val="2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B84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13" w:rsidRPr="008D0AF1" w:rsidTr="00F729F5">
        <w:trPr>
          <w:trHeight w:val="24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B84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F1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13" w:rsidRPr="008D0AF1" w:rsidRDefault="00E52913" w:rsidP="008D0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Обеспечение  учебно – методического  и материально – технического обеспечения учебного процесса:</w:t>
      </w:r>
    </w:p>
    <w:p w:rsidR="008D0AF1" w:rsidRPr="008D0AF1" w:rsidRDefault="008D0AF1" w:rsidP="008D0A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8D0A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0AF1">
        <w:rPr>
          <w:rFonts w:ascii="Times New Roman" w:hAnsi="Times New Roman" w:cs="Times New Roman"/>
          <w:sz w:val="28"/>
          <w:szCs w:val="28"/>
        </w:rPr>
        <w:t>.</w:t>
      </w:r>
      <w:r w:rsidRPr="008D0AF1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8D0AF1">
        <w:rPr>
          <w:rFonts w:ascii="Times New Roman" w:hAnsi="Times New Roman" w:cs="Times New Roman"/>
          <w:sz w:val="28"/>
          <w:szCs w:val="28"/>
        </w:rPr>
        <w:t>.</w:t>
      </w:r>
      <w:r w:rsidRPr="008D0A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D0AF1">
        <w:rPr>
          <w:rFonts w:ascii="Times New Roman" w:hAnsi="Times New Roman" w:cs="Times New Roman"/>
          <w:sz w:val="28"/>
          <w:szCs w:val="28"/>
        </w:rPr>
        <w:t>.</w:t>
      </w:r>
      <w:r w:rsidRPr="008D0A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0AF1">
        <w:rPr>
          <w:rFonts w:ascii="Times New Roman" w:hAnsi="Times New Roman" w:cs="Times New Roman"/>
          <w:sz w:val="28"/>
          <w:szCs w:val="28"/>
        </w:rPr>
        <w:t>/</w:t>
      </w:r>
    </w:p>
    <w:p w:rsidR="008D0AF1" w:rsidRPr="008D0AF1" w:rsidRDefault="008D0AF1" w:rsidP="008D0A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lastRenderedPageBreak/>
        <w:t>Программы общеобразовательных учреждений. Технология. 10-11 кл., под редакцией Н.В. Матяш,                  В.Д. Симоненко,</w:t>
      </w:r>
      <w:r w:rsidR="006C6B84">
        <w:rPr>
          <w:rFonts w:ascii="Times New Roman" w:hAnsi="Times New Roman" w:cs="Times New Roman"/>
          <w:sz w:val="28"/>
          <w:szCs w:val="28"/>
        </w:rPr>
        <w:t xml:space="preserve"> – М.: Просвещение, 2011</w:t>
      </w:r>
      <w:r w:rsidRPr="008D0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0AF1" w:rsidRPr="008D0AF1" w:rsidRDefault="008D0AF1" w:rsidP="008D0A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Тех</w:t>
      </w:r>
      <w:r w:rsidR="006C6B84">
        <w:rPr>
          <w:rFonts w:ascii="Times New Roman" w:hAnsi="Times New Roman" w:cs="Times New Roman"/>
          <w:sz w:val="28"/>
          <w:szCs w:val="28"/>
        </w:rPr>
        <w:t>нология: Учебник для учащихся 11</w:t>
      </w:r>
      <w:r w:rsidRPr="008D0AF1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школы. /Под ред. В.Д. Симоненко. - М.: Вентана-Граф, 2006г. </w:t>
      </w:r>
    </w:p>
    <w:p w:rsidR="006C6B84" w:rsidRPr="006C6B84" w:rsidRDefault="006C6B84" w:rsidP="006C6B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B84">
        <w:rPr>
          <w:rFonts w:ascii="Times New Roman" w:hAnsi="Times New Roman" w:cs="Times New Roman"/>
          <w:sz w:val="28"/>
          <w:szCs w:val="28"/>
        </w:rPr>
        <w:t>Методическиерекомендации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для учителей </w:t>
      </w:r>
      <w:r w:rsidRPr="006C6B84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6B84">
        <w:rPr>
          <w:rFonts w:ascii="Times New Roman" w:hAnsi="Times New Roman" w:cs="Times New Roman"/>
          <w:sz w:val="28"/>
          <w:szCs w:val="28"/>
        </w:rPr>
        <w:t>11 к</w:t>
      </w:r>
      <w:r>
        <w:rPr>
          <w:rFonts w:ascii="Times New Roman" w:hAnsi="Times New Roman" w:cs="Times New Roman"/>
          <w:sz w:val="28"/>
          <w:szCs w:val="28"/>
        </w:rPr>
        <w:t xml:space="preserve">л.  под редакцией </w:t>
      </w:r>
      <w:r w:rsidRPr="006C6B84">
        <w:rPr>
          <w:rFonts w:ascii="Times New Roman" w:hAnsi="Times New Roman" w:cs="Times New Roman"/>
          <w:sz w:val="28"/>
          <w:szCs w:val="28"/>
        </w:rPr>
        <w:t>Н.В. Матяш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6B84">
        <w:rPr>
          <w:rFonts w:ascii="Times New Roman" w:hAnsi="Times New Roman" w:cs="Times New Roman"/>
          <w:sz w:val="28"/>
          <w:szCs w:val="28"/>
        </w:rPr>
        <w:t>В.Д. Симоненко</w:t>
      </w:r>
      <w:r>
        <w:rPr>
          <w:rFonts w:ascii="Times New Roman" w:hAnsi="Times New Roman" w:cs="Times New Roman"/>
          <w:sz w:val="28"/>
          <w:szCs w:val="28"/>
        </w:rPr>
        <w:t xml:space="preserve"> – М: «Вентана - Г</w:t>
      </w:r>
      <w:r w:rsidRPr="006C6B84">
        <w:rPr>
          <w:rFonts w:ascii="Times New Roman" w:hAnsi="Times New Roman" w:cs="Times New Roman"/>
          <w:sz w:val="28"/>
          <w:szCs w:val="28"/>
        </w:rPr>
        <w:t>раф»</w:t>
      </w:r>
      <w:r>
        <w:rPr>
          <w:rFonts w:ascii="Times New Roman" w:hAnsi="Times New Roman" w:cs="Times New Roman"/>
          <w:sz w:val="28"/>
          <w:szCs w:val="28"/>
        </w:rPr>
        <w:t>, 2013г.</w:t>
      </w:r>
    </w:p>
    <w:p w:rsidR="008D0AF1" w:rsidRPr="008D0AF1" w:rsidRDefault="006C6B84" w:rsidP="006C6B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B84">
        <w:rPr>
          <w:rFonts w:ascii="Times New Roman" w:hAnsi="Times New Roman" w:cs="Times New Roman"/>
          <w:sz w:val="28"/>
          <w:szCs w:val="28"/>
        </w:rPr>
        <w:t>2013</w:t>
      </w:r>
      <w:r w:rsidR="008D0AF1" w:rsidRPr="008D0AF1">
        <w:rPr>
          <w:rFonts w:ascii="Times New Roman" w:hAnsi="Times New Roman" w:cs="Times New Roman"/>
          <w:sz w:val="28"/>
          <w:szCs w:val="28"/>
        </w:rPr>
        <w:t>Журнал «Школа и производство»,  2007 г., 2008 г., 2009 г., 2010 г</w:t>
      </w:r>
    </w:p>
    <w:p w:rsidR="008D0AF1" w:rsidRPr="008D0AF1" w:rsidRDefault="008D0AF1" w:rsidP="008D0A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Делопроизводство и ИКТ, разработка занятий 9-11кл,В.В. Майорова, «Учитель» 2009.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выпускник школы должен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AF1">
        <w:rPr>
          <w:rFonts w:ascii="Times New Roman" w:hAnsi="Times New Roman" w:cs="Times New Roman"/>
          <w:bCs/>
          <w:i/>
          <w:iCs/>
          <w:sz w:val="28"/>
          <w:szCs w:val="28"/>
        </w:rPr>
        <w:t>знать/понимать: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D0AF1">
        <w:rPr>
          <w:rFonts w:ascii="Times New Roman" w:hAnsi="Times New Roman" w:cs="Times New Roman"/>
          <w:bCs/>
          <w:sz w:val="28"/>
          <w:szCs w:val="28"/>
        </w:rPr>
        <w:t>влияние технологий на общественное развитие;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составляющие современного производства товаров или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D0AF1">
        <w:rPr>
          <w:rFonts w:ascii="Times New Roman" w:hAnsi="Times New Roman" w:cs="Times New Roman"/>
          <w:bCs/>
          <w:sz w:val="28"/>
          <w:szCs w:val="28"/>
        </w:rPr>
        <w:t>способы снижения негативного влияния производства па окружающую среду: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способы организации труда, индивидуальной и коллективной работы;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основные этапы проектной деятельности;</w:t>
      </w:r>
      <w:r w:rsidRPr="008D0AF1">
        <w:rPr>
          <w:rFonts w:ascii="Times New Roman" w:hAnsi="Times New Roman" w:cs="Times New Roman"/>
          <w:sz w:val="28"/>
          <w:szCs w:val="28"/>
        </w:rPr>
        <w:br/>
      </w:r>
      <w:r w:rsidRPr="008D0AF1">
        <w:rPr>
          <w:rFonts w:ascii="Times New Roman" w:hAnsi="Times New Roman" w:cs="Times New Roman"/>
          <w:bCs/>
          <w:sz w:val="28"/>
          <w:szCs w:val="28"/>
        </w:rPr>
        <w:t>- источники получения информации о путях получения профессионального образования и трудоустройства;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AF1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D0AF1">
        <w:rPr>
          <w:rFonts w:ascii="Times New Roman" w:hAnsi="Times New Roman" w:cs="Times New Roman"/>
          <w:bCs/>
          <w:sz w:val="28"/>
          <w:szCs w:val="28"/>
        </w:rPr>
        <w:t>оценивать потребительские качества товаров 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изучать потребности потенциальных покупателей па рынке товаров 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 составлять планы деятельности но изготовлению и реализации продукта труда;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использовать методы решения творческих задач в технологической деятельности;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 xml:space="preserve">- проектировать материальный объект или услугу; 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оформлять процесс и результаты проектной деятельности;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организовывать рабочее место; выбирать средства и методы реализации проекта;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 выполнят изученные технологические операции;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планировать возможное продвижение материального объекта или услуги на рынке товаров 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уточнять и корректировать профессиональные намерения;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AF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применять полученные знания и умения в выбранной области деятельности: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D0AF1">
        <w:rPr>
          <w:rFonts w:ascii="Times New Roman" w:hAnsi="Times New Roman" w:cs="Times New Roman"/>
          <w:bCs/>
          <w:sz w:val="28"/>
          <w:szCs w:val="28"/>
        </w:rPr>
        <w:t>для проектирования материальных объектов или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-повышения эффективности своей практической деятельности;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-организации трудовой деятельности при коллективной форме труда;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решения практических задач в выбранном направлении технологической подготовки;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самостоятельного анализа рынка образовательных услуг и профессиональной деятельности;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рационального поведения на рынке труда, поваров и услуг;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AF1">
        <w:rPr>
          <w:rFonts w:ascii="Times New Roman" w:hAnsi="Times New Roman" w:cs="Times New Roman"/>
          <w:bCs/>
          <w:sz w:val="28"/>
          <w:szCs w:val="28"/>
        </w:rPr>
        <w:t>- составления резюме и проведения самопрезентации.</w:t>
      </w:r>
    </w:p>
    <w:p w:rsidR="008D0AF1" w:rsidRPr="008D0AF1" w:rsidRDefault="008D0AF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371" w:rsidRPr="008D0AF1" w:rsidRDefault="006F1371" w:rsidP="008D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371" w:rsidRPr="008D0AF1" w:rsidSect="008D0A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6E2"/>
    <w:multiLevelType w:val="hybridMultilevel"/>
    <w:tmpl w:val="BB043692"/>
    <w:lvl w:ilvl="0" w:tplc="C1C4F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D47B8"/>
    <w:multiLevelType w:val="hybridMultilevel"/>
    <w:tmpl w:val="65D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274"/>
    <w:rsid w:val="001350C5"/>
    <w:rsid w:val="00196FEE"/>
    <w:rsid w:val="001E6FD1"/>
    <w:rsid w:val="002C6AEA"/>
    <w:rsid w:val="00581379"/>
    <w:rsid w:val="005906A2"/>
    <w:rsid w:val="006C6B84"/>
    <w:rsid w:val="006C7A01"/>
    <w:rsid w:val="006F1371"/>
    <w:rsid w:val="00731C1C"/>
    <w:rsid w:val="00783D9D"/>
    <w:rsid w:val="008D0AF1"/>
    <w:rsid w:val="00A91274"/>
    <w:rsid w:val="00AB45E3"/>
    <w:rsid w:val="00AD26F1"/>
    <w:rsid w:val="00BC62CE"/>
    <w:rsid w:val="00CE2B2C"/>
    <w:rsid w:val="00D02FFE"/>
    <w:rsid w:val="00DF4CAB"/>
    <w:rsid w:val="00E52913"/>
    <w:rsid w:val="00F729F5"/>
    <w:rsid w:val="00FB28FA"/>
    <w:rsid w:val="00FC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</cp:revision>
  <dcterms:created xsi:type="dcterms:W3CDTF">2018-08-07T07:03:00Z</dcterms:created>
  <dcterms:modified xsi:type="dcterms:W3CDTF">2018-10-15T08:14:00Z</dcterms:modified>
</cp:coreProperties>
</file>